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2E" w:rsidRDefault="00D65E2E" w:rsidP="00D65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E2E" w:rsidRPr="00097D11" w:rsidRDefault="00D65E2E" w:rsidP="00D65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5E2E" w:rsidRPr="00097D11" w:rsidRDefault="00D65E2E" w:rsidP="00D65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65E2E" w:rsidRPr="00097D11" w:rsidRDefault="00D65E2E" w:rsidP="00D65E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65E2E" w:rsidRDefault="00D65E2E" w:rsidP="00D65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5E2E" w:rsidRPr="008561A0" w:rsidRDefault="00D65E2E" w:rsidP="00D65E2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65E2E" w:rsidRPr="00842F34" w:rsidRDefault="00D65E2E" w:rsidP="00D65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337</w:t>
      </w:r>
    </w:p>
    <w:p w:rsidR="00B228C5" w:rsidRDefault="00D65E2E" w:rsidP="00D65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AD3248" w:rsidRPr="00AD3248" w:rsidRDefault="00B228C5" w:rsidP="00AD3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AD3248" w:rsidRPr="00AD324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AD3248" w:rsidRPr="00AD3248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AD3248" w:rsidRPr="00AD32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3248" w:rsidRPr="00AD3248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="00AD3248" w:rsidRPr="00AD3248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AD3248" w:rsidRPr="00AD3248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AD3248" w:rsidRPr="00AD3248" w:rsidRDefault="00AD3248" w:rsidP="00AD3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3248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32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32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</w:p>
    <w:p w:rsidR="00B228C5" w:rsidRPr="00E84F70" w:rsidRDefault="00AD3248" w:rsidP="00AD3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D32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D3248">
        <w:rPr>
          <w:rFonts w:ascii="Times New Roman" w:hAnsi="Times New Roman" w:cs="Times New Roman"/>
          <w:b/>
          <w:sz w:val="28"/>
          <w:szCs w:val="28"/>
        </w:rPr>
        <w:t xml:space="preserve"> гр. </w:t>
      </w:r>
      <w:proofErr w:type="spellStart"/>
      <w:r w:rsidRPr="00AD3248">
        <w:rPr>
          <w:rFonts w:ascii="Times New Roman" w:hAnsi="Times New Roman" w:cs="Times New Roman"/>
          <w:b/>
          <w:sz w:val="28"/>
          <w:szCs w:val="28"/>
        </w:rPr>
        <w:t>Сичук</w:t>
      </w:r>
      <w:proofErr w:type="spellEnd"/>
      <w:r w:rsidRPr="00AD3248">
        <w:rPr>
          <w:rFonts w:ascii="Times New Roman" w:hAnsi="Times New Roman" w:cs="Times New Roman"/>
          <w:b/>
          <w:sz w:val="28"/>
          <w:szCs w:val="28"/>
        </w:rPr>
        <w:t xml:space="preserve"> Л.О.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Default="00B343F9" w:rsidP="00A62F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від </w:t>
      </w:r>
      <w:r w:rsidR="00AD3248" w:rsidRPr="00AD32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248">
        <w:rPr>
          <w:rFonts w:ascii="Times New Roman" w:hAnsi="Times New Roman" w:cs="Times New Roman"/>
          <w:sz w:val="28"/>
          <w:szCs w:val="28"/>
          <w:lang w:val="uk-UA"/>
        </w:rPr>
        <w:t>серп</w:t>
      </w:r>
      <w:r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230E7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AD3248" w:rsidRPr="00AD3248">
        <w:rPr>
          <w:rFonts w:ascii="Times New Roman" w:eastAsia="Times New Roman" w:hAnsi="Times New Roman" w:cs="Times New Roman"/>
          <w:sz w:val="28"/>
          <w:szCs w:val="28"/>
          <w:lang w:val="uk-UA"/>
        </w:rPr>
        <w:t>ст.ст.8,19,22,25 Закону України «Про землеустрій», Законами України «Про регулювання містобудівної діяльності», «Про звернення громадян»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387EA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87EA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12EDC" w:rsidRPr="00812EDC" w:rsidRDefault="00B228C5" w:rsidP="00812ED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 xml:space="preserve">Відмовити </w:t>
      </w:r>
      <w:r w:rsidR="00AD3248" w:rsidRPr="00AD3248">
        <w:rPr>
          <w:sz w:val="28"/>
          <w:szCs w:val="28"/>
          <w:lang w:val="uk-UA"/>
        </w:rPr>
        <w:t xml:space="preserve">гр. </w:t>
      </w:r>
      <w:proofErr w:type="spellStart"/>
      <w:r w:rsidR="00AD3248" w:rsidRPr="00AD3248">
        <w:rPr>
          <w:sz w:val="28"/>
          <w:szCs w:val="28"/>
          <w:lang w:val="uk-UA"/>
        </w:rPr>
        <w:t>Сичук</w:t>
      </w:r>
      <w:proofErr w:type="spellEnd"/>
      <w:r w:rsidR="00AD3248" w:rsidRPr="00AD3248">
        <w:rPr>
          <w:sz w:val="28"/>
          <w:szCs w:val="28"/>
          <w:lang w:val="uk-UA"/>
        </w:rPr>
        <w:t xml:space="preserve"> Любові Олександрівні</w:t>
      </w:r>
      <w:r w:rsidR="00AD3248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 xml:space="preserve">в </w:t>
      </w:r>
      <w:r w:rsidR="00AD3248">
        <w:rPr>
          <w:sz w:val="28"/>
          <w:szCs w:val="28"/>
          <w:lang w:val="uk-UA"/>
        </w:rPr>
        <w:t>наданні дозволу на розробку</w:t>
      </w:r>
      <w:r w:rsidRPr="004E67F9">
        <w:rPr>
          <w:sz w:val="28"/>
          <w:szCs w:val="28"/>
          <w:lang w:val="uk-UA"/>
        </w:rPr>
        <w:t xml:space="preserve"> </w:t>
      </w:r>
      <w:r w:rsidR="00AD3248" w:rsidRPr="00AD3248">
        <w:rPr>
          <w:sz w:val="28"/>
          <w:szCs w:val="28"/>
          <w:lang w:val="uk-UA"/>
        </w:rPr>
        <w:t xml:space="preserve">землеустрою щодо </w:t>
      </w:r>
      <w:bookmarkStart w:id="0" w:name="_GoBack"/>
      <w:bookmarkEnd w:id="0"/>
      <w:r w:rsidR="00AD3248" w:rsidRPr="00AD3248">
        <w:rPr>
          <w:sz w:val="28"/>
          <w:szCs w:val="28"/>
          <w:lang w:val="uk-UA"/>
        </w:rPr>
        <w:t>відведення земельної ділянки із земель житлової та громадської забудови та земель  сільськогосподарського призначення (16.00 землі запасу)  орієнтовною площею 0,6000 га</w:t>
      </w:r>
      <w:r w:rsidR="00AD3248">
        <w:rPr>
          <w:sz w:val="28"/>
          <w:szCs w:val="28"/>
          <w:lang w:val="uk-UA"/>
        </w:rPr>
        <w:t>, з яких 0,25 га</w:t>
      </w:r>
      <w:r w:rsidR="00AD3248" w:rsidRPr="00AD3248">
        <w:rPr>
          <w:sz w:val="28"/>
          <w:szCs w:val="28"/>
          <w:lang w:val="uk-UA"/>
        </w:rPr>
        <w:t xml:space="preserve"> - для будівництва житлового будинку, господарських будівель та споруд (присадибна ділянка)</w:t>
      </w:r>
      <w:r w:rsidR="00812EDC">
        <w:rPr>
          <w:sz w:val="28"/>
          <w:szCs w:val="28"/>
          <w:lang w:val="uk-UA"/>
        </w:rPr>
        <w:t>,</w:t>
      </w:r>
      <w:r w:rsidR="00AD3248" w:rsidRPr="00AD3248">
        <w:rPr>
          <w:sz w:val="28"/>
          <w:szCs w:val="28"/>
          <w:lang w:val="uk-UA"/>
        </w:rPr>
        <w:t xml:space="preserve"> </w:t>
      </w:r>
      <w:r w:rsidR="00812EDC">
        <w:rPr>
          <w:sz w:val="28"/>
          <w:szCs w:val="28"/>
          <w:lang w:val="uk-UA"/>
        </w:rPr>
        <w:t>0,35 га</w:t>
      </w:r>
      <w:r w:rsidR="00AD3248" w:rsidRPr="00AD3248">
        <w:rPr>
          <w:sz w:val="28"/>
          <w:szCs w:val="28"/>
          <w:lang w:val="uk-UA"/>
        </w:rPr>
        <w:t xml:space="preserve"> - для ведення особистого селянського господарства, як</w:t>
      </w:r>
      <w:r w:rsidR="00812EDC">
        <w:rPr>
          <w:sz w:val="28"/>
          <w:szCs w:val="28"/>
          <w:lang w:val="uk-UA"/>
        </w:rPr>
        <w:t>і</w:t>
      </w:r>
      <w:r w:rsidR="00AD3248" w:rsidRPr="00AD3248">
        <w:rPr>
          <w:sz w:val="28"/>
          <w:szCs w:val="28"/>
          <w:lang w:val="uk-UA"/>
        </w:rPr>
        <w:t xml:space="preserve"> розташован</w:t>
      </w:r>
      <w:r w:rsidR="00812EDC">
        <w:rPr>
          <w:sz w:val="28"/>
          <w:szCs w:val="28"/>
          <w:lang w:val="uk-UA"/>
        </w:rPr>
        <w:t>і</w:t>
      </w:r>
      <w:r w:rsidR="00AD3248" w:rsidRPr="00AD3248">
        <w:rPr>
          <w:sz w:val="28"/>
          <w:szCs w:val="28"/>
          <w:lang w:val="uk-UA"/>
        </w:rPr>
        <w:t xml:space="preserve"> по  вул. Центральна, б/н,  с. Малинки, Вінницького району,  Вінницької області</w:t>
      </w:r>
      <w:r w:rsidR="00470DA9">
        <w:rPr>
          <w:sz w:val="28"/>
          <w:szCs w:val="28"/>
          <w:lang w:val="uk-UA"/>
        </w:rPr>
        <w:t>,</w:t>
      </w:r>
      <w:r w:rsidR="00441E54" w:rsidRPr="008C2EE7">
        <w:rPr>
          <w:sz w:val="28"/>
          <w:szCs w:val="28"/>
          <w:lang w:val="uk-UA"/>
        </w:rPr>
        <w:t xml:space="preserve"> </w:t>
      </w:r>
      <w:r w:rsidR="008C2EE7" w:rsidRPr="008C2EE7">
        <w:rPr>
          <w:sz w:val="28"/>
          <w:szCs w:val="28"/>
          <w:lang w:val="uk-UA"/>
        </w:rPr>
        <w:t xml:space="preserve">відповідно до частини </w:t>
      </w:r>
      <w:r w:rsidR="00812EDC">
        <w:rPr>
          <w:sz w:val="28"/>
          <w:szCs w:val="28"/>
          <w:lang w:val="uk-UA"/>
        </w:rPr>
        <w:t>7</w:t>
      </w:r>
      <w:r w:rsidR="008C2EE7" w:rsidRPr="008C2EE7">
        <w:rPr>
          <w:sz w:val="28"/>
          <w:szCs w:val="28"/>
          <w:lang w:val="uk-UA"/>
        </w:rPr>
        <w:t xml:space="preserve"> статті 1</w:t>
      </w:r>
      <w:r w:rsidR="00812EDC">
        <w:rPr>
          <w:sz w:val="28"/>
          <w:szCs w:val="28"/>
          <w:lang w:val="uk-UA"/>
        </w:rPr>
        <w:t>18</w:t>
      </w:r>
      <w:r w:rsidR="008C2EE7" w:rsidRPr="008C2EE7">
        <w:rPr>
          <w:sz w:val="28"/>
          <w:szCs w:val="28"/>
          <w:lang w:val="uk-UA"/>
        </w:rPr>
        <w:t xml:space="preserve"> Земельного Кодексу України, в зв’язку з невідповідністю </w:t>
      </w:r>
      <w:r w:rsidR="00812EDC" w:rsidRPr="00812EDC">
        <w:rPr>
          <w:sz w:val="28"/>
          <w:szCs w:val="28"/>
          <w:lang w:val="uk-UA"/>
        </w:rPr>
        <w:t>місця розташування об’єкта вимогам законів, прийнятих відповідно до них нормативно-правових актів</w:t>
      </w:r>
      <w:r w:rsidR="008C2EE7" w:rsidRPr="008C2EE7">
        <w:rPr>
          <w:sz w:val="28"/>
          <w:szCs w:val="28"/>
          <w:lang w:val="uk-UA"/>
        </w:rPr>
        <w:t>,</w:t>
      </w:r>
      <w:r w:rsidR="00B343F9">
        <w:rPr>
          <w:sz w:val="28"/>
          <w:szCs w:val="28"/>
          <w:lang w:val="uk-UA"/>
        </w:rPr>
        <w:t xml:space="preserve"> а саме: </w:t>
      </w:r>
      <w:r w:rsidR="00812EDC" w:rsidRPr="00812EDC">
        <w:rPr>
          <w:sz w:val="28"/>
          <w:szCs w:val="28"/>
          <w:lang w:val="uk-UA"/>
        </w:rPr>
        <w:t xml:space="preserve">у </w:t>
      </w:r>
      <w:r w:rsidR="00812EDC">
        <w:rPr>
          <w:sz w:val="28"/>
          <w:szCs w:val="28"/>
          <w:lang w:val="uk-UA"/>
        </w:rPr>
        <w:t>приватній</w:t>
      </w:r>
      <w:r w:rsidR="00812EDC" w:rsidRPr="00812EDC">
        <w:rPr>
          <w:sz w:val="28"/>
          <w:szCs w:val="28"/>
          <w:lang w:val="uk-UA"/>
        </w:rPr>
        <w:t xml:space="preserve"> власності</w:t>
      </w:r>
      <w:r w:rsidR="00812EDC" w:rsidRPr="00812EDC">
        <w:rPr>
          <w:lang w:val="uk-UA"/>
        </w:rPr>
        <w:t xml:space="preserve"> </w:t>
      </w:r>
      <w:r w:rsidR="00812EDC" w:rsidRPr="00812EDC">
        <w:rPr>
          <w:sz w:val="28"/>
          <w:szCs w:val="28"/>
          <w:lang w:val="uk-UA"/>
        </w:rPr>
        <w:t xml:space="preserve">гр. </w:t>
      </w:r>
      <w:proofErr w:type="spellStart"/>
      <w:r w:rsidR="00812EDC" w:rsidRPr="00812EDC">
        <w:rPr>
          <w:sz w:val="28"/>
          <w:szCs w:val="28"/>
          <w:lang w:val="uk-UA"/>
        </w:rPr>
        <w:t>Сичук</w:t>
      </w:r>
      <w:proofErr w:type="spellEnd"/>
      <w:r w:rsidR="00812EDC" w:rsidRPr="00812EDC">
        <w:rPr>
          <w:sz w:val="28"/>
          <w:szCs w:val="28"/>
          <w:lang w:val="uk-UA"/>
        </w:rPr>
        <w:t xml:space="preserve"> Любові Олександрівн</w:t>
      </w:r>
      <w:r w:rsidR="00812EDC">
        <w:rPr>
          <w:sz w:val="28"/>
          <w:szCs w:val="28"/>
          <w:lang w:val="uk-UA"/>
        </w:rPr>
        <w:t xml:space="preserve">и </w:t>
      </w:r>
      <w:r w:rsidR="00812EDC" w:rsidRPr="00812EDC">
        <w:rPr>
          <w:sz w:val="28"/>
          <w:szCs w:val="28"/>
          <w:lang w:val="uk-UA"/>
        </w:rPr>
        <w:t>вже перебуває земельна ділянка кадастровий номер 0523</w:t>
      </w:r>
      <w:r w:rsidR="00812EDC">
        <w:rPr>
          <w:sz w:val="28"/>
          <w:szCs w:val="28"/>
          <w:lang w:val="uk-UA"/>
        </w:rPr>
        <w:t>9551</w:t>
      </w:r>
      <w:r w:rsidR="00812EDC" w:rsidRPr="00812EDC">
        <w:rPr>
          <w:sz w:val="28"/>
          <w:szCs w:val="28"/>
          <w:lang w:val="uk-UA"/>
        </w:rPr>
        <w:t>00:0</w:t>
      </w:r>
      <w:r w:rsidR="00812EDC">
        <w:rPr>
          <w:sz w:val="28"/>
          <w:szCs w:val="28"/>
          <w:lang w:val="uk-UA"/>
        </w:rPr>
        <w:t>1</w:t>
      </w:r>
      <w:r w:rsidR="00812EDC" w:rsidRPr="00812EDC">
        <w:rPr>
          <w:sz w:val="28"/>
          <w:szCs w:val="28"/>
          <w:lang w:val="uk-UA"/>
        </w:rPr>
        <w:t>:00</w:t>
      </w:r>
      <w:r w:rsidR="00812EDC">
        <w:rPr>
          <w:sz w:val="28"/>
          <w:szCs w:val="28"/>
          <w:lang w:val="uk-UA"/>
        </w:rPr>
        <w:t>4</w:t>
      </w:r>
      <w:r w:rsidR="00812EDC" w:rsidRPr="00812EDC">
        <w:rPr>
          <w:sz w:val="28"/>
          <w:szCs w:val="28"/>
          <w:lang w:val="uk-UA"/>
        </w:rPr>
        <w:t>:04</w:t>
      </w:r>
      <w:r w:rsidR="00812EDC">
        <w:rPr>
          <w:sz w:val="28"/>
          <w:szCs w:val="28"/>
          <w:lang w:val="uk-UA"/>
        </w:rPr>
        <w:t>80</w:t>
      </w:r>
      <w:r w:rsidR="00812EDC" w:rsidRPr="00812EDC">
        <w:rPr>
          <w:sz w:val="28"/>
          <w:szCs w:val="28"/>
          <w:lang w:val="uk-UA"/>
        </w:rPr>
        <w:t xml:space="preserve">, площею </w:t>
      </w:r>
      <w:r w:rsidR="00812EDC">
        <w:rPr>
          <w:sz w:val="28"/>
          <w:szCs w:val="28"/>
          <w:lang w:val="uk-UA"/>
        </w:rPr>
        <w:t>0</w:t>
      </w:r>
      <w:r w:rsidR="00812EDC" w:rsidRPr="00812EDC">
        <w:rPr>
          <w:sz w:val="28"/>
          <w:szCs w:val="28"/>
          <w:lang w:val="uk-UA"/>
        </w:rPr>
        <w:t>,</w:t>
      </w:r>
      <w:r w:rsidR="00812EDC">
        <w:rPr>
          <w:sz w:val="28"/>
          <w:szCs w:val="28"/>
          <w:lang w:val="uk-UA"/>
        </w:rPr>
        <w:t>0196</w:t>
      </w:r>
      <w:r w:rsidR="00812EDC" w:rsidRPr="00812EDC">
        <w:rPr>
          <w:sz w:val="28"/>
          <w:szCs w:val="28"/>
          <w:lang w:val="uk-UA"/>
        </w:rPr>
        <w:t xml:space="preserve"> га, з визначеним цільовим призначенням - 02.01 Для будівництва і обслуговування житлового будинку, господарських будівель і споруд (присадибна ділянка).</w:t>
      </w:r>
    </w:p>
    <w:p w:rsidR="00812EDC" w:rsidRPr="00812EDC" w:rsidRDefault="00812EDC" w:rsidP="00DB2C2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12EDC">
        <w:rPr>
          <w:sz w:val="28"/>
          <w:szCs w:val="28"/>
          <w:lang w:val="uk-UA"/>
        </w:rPr>
        <w:t xml:space="preserve">Набуття права власності на вказану земельну ділянку відбулось відповідно до статті 116 Земельного кодексу України, за рішенням </w:t>
      </w:r>
      <w:r>
        <w:rPr>
          <w:sz w:val="28"/>
          <w:szCs w:val="28"/>
          <w:lang w:val="uk-UA"/>
        </w:rPr>
        <w:t xml:space="preserve">32 сесії 8 скликання </w:t>
      </w:r>
      <w:proofErr w:type="spellStart"/>
      <w:r>
        <w:rPr>
          <w:sz w:val="28"/>
          <w:szCs w:val="28"/>
          <w:lang w:val="uk-UA"/>
        </w:rPr>
        <w:t>Томашпільської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>
        <w:rPr>
          <w:sz w:val="28"/>
          <w:szCs w:val="28"/>
          <w:lang w:val="uk-UA"/>
        </w:rPr>
        <w:t>Томашпільського</w:t>
      </w:r>
      <w:proofErr w:type="spellEnd"/>
      <w:r>
        <w:rPr>
          <w:sz w:val="28"/>
          <w:szCs w:val="28"/>
          <w:lang w:val="uk-UA"/>
        </w:rPr>
        <w:t xml:space="preserve"> району Вінницької області №1292 від 21 червня 2019 року</w:t>
      </w:r>
      <w:r w:rsidRPr="00812EDC">
        <w:rPr>
          <w:sz w:val="28"/>
          <w:szCs w:val="28"/>
          <w:lang w:val="uk-UA"/>
        </w:rPr>
        <w:t xml:space="preserve">, шляхом передачі земельної ділянки у власність в результаті одержання земельних ділянок із </w:t>
      </w:r>
      <w:r w:rsidRPr="00812EDC">
        <w:rPr>
          <w:sz w:val="28"/>
          <w:szCs w:val="28"/>
          <w:lang w:val="uk-UA"/>
        </w:rPr>
        <w:lastRenderedPageBreak/>
        <w:t xml:space="preserve">земель комунальної власності в межах норм безоплатної приватизації, визначених статтею 121 Земельного кодексу України, якою передбачено що громадяни України мають право на безоплатну передачу їм земельних ділянок із земель державної або комунальної власності в таких розмірах: </w:t>
      </w:r>
    </w:p>
    <w:p w:rsidR="00DB2C26" w:rsidRDefault="00DB2C26" w:rsidP="00DB2C2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2EDC" w:rsidRPr="00812EDC">
        <w:rPr>
          <w:sz w:val="28"/>
          <w:szCs w:val="28"/>
          <w:lang w:val="uk-UA"/>
        </w:rPr>
        <w:t xml:space="preserve"> </w:t>
      </w:r>
      <w:r w:rsidRPr="00DB2C26">
        <w:rPr>
          <w:sz w:val="28"/>
          <w:szCs w:val="28"/>
          <w:lang w:val="uk-UA"/>
        </w:rPr>
        <w:t xml:space="preserve">для будівництва і обслуговування жилого будинку, господарських будівель і споруд (присадибна ділянка) у селах - не більше 0,25 гектара, в селищах - не більше 0,15 гектара, в містах - не більше 0,10 гектара; </w:t>
      </w:r>
    </w:p>
    <w:p w:rsidR="00B343F9" w:rsidRDefault="00812EDC" w:rsidP="00DB2C2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12EDC">
        <w:rPr>
          <w:sz w:val="28"/>
          <w:szCs w:val="28"/>
          <w:lang w:val="uk-UA"/>
        </w:rPr>
        <w:t xml:space="preserve">Оскільки пунктом 4 статті 116 Земельного кодексу України визначено що передача земельних ділянок безоплатно у власність громадян у межах норм, визначених цим Кодексом, провадиться один раз по кожному виду використання, тому у Погребищенської міської ради Вінницького району Вінницької області відсутні правові підстави для прийняття будь – яких рішень про надання дозволу на розробку проекту із землеустрою </w:t>
      </w:r>
      <w:r w:rsidR="00DB2C26" w:rsidRPr="00DB2C26">
        <w:rPr>
          <w:sz w:val="28"/>
          <w:szCs w:val="28"/>
          <w:lang w:val="uk-UA"/>
        </w:rPr>
        <w:t>щодо відведення земельної ділянки із земель житлової та громадської забудови та земель  сільськогосподарського призначення (16.00 землі запасу)  орієнтовною площею 0,6000 га, з яких 0,25 га - для будівництва житлового будинку, господарських будівель та споруд (присадибна ділянка), 0,35 га - для ведення особистого селянського господарства, які розташовані по  вул. Центральна, б/н,  с. Малинки, Вінницького району,  Вінницької області</w:t>
      </w:r>
      <w:r w:rsidRPr="00812EDC">
        <w:rPr>
          <w:sz w:val="28"/>
          <w:szCs w:val="28"/>
          <w:lang w:val="uk-UA"/>
        </w:rPr>
        <w:t>.</w:t>
      </w:r>
      <w:r w:rsidR="00441E54">
        <w:rPr>
          <w:sz w:val="28"/>
          <w:szCs w:val="28"/>
          <w:lang w:val="uk-UA"/>
        </w:rPr>
        <w:t xml:space="preserve"> </w:t>
      </w:r>
    </w:p>
    <w:p w:rsidR="00B228C5" w:rsidRPr="004E67F9" w:rsidRDefault="008C2EE7" w:rsidP="00B343F9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C2EE7">
        <w:rPr>
          <w:sz w:val="28"/>
          <w:szCs w:val="28"/>
          <w:lang w:val="uk-UA"/>
        </w:rPr>
        <w:t xml:space="preserve"> </w:t>
      </w:r>
    </w:p>
    <w:p w:rsidR="00B228C5" w:rsidRPr="00470DA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70DA9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470DA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470DA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470DA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441E54" w:rsidRPr="00470DA9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E54" w:rsidRPr="00470DA9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E54" w:rsidRPr="00470DA9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228D"/>
    <w:rsid w:val="0008635B"/>
    <w:rsid w:val="00230E70"/>
    <w:rsid w:val="002410D4"/>
    <w:rsid w:val="002D12E3"/>
    <w:rsid w:val="00387EA9"/>
    <w:rsid w:val="00441E54"/>
    <w:rsid w:val="004648E2"/>
    <w:rsid w:val="00470DA9"/>
    <w:rsid w:val="004E67F9"/>
    <w:rsid w:val="0050289E"/>
    <w:rsid w:val="005844EF"/>
    <w:rsid w:val="005A0BBE"/>
    <w:rsid w:val="005F1555"/>
    <w:rsid w:val="00735F57"/>
    <w:rsid w:val="00812EDC"/>
    <w:rsid w:val="008C2EE7"/>
    <w:rsid w:val="008D0C54"/>
    <w:rsid w:val="009376B0"/>
    <w:rsid w:val="00A62F35"/>
    <w:rsid w:val="00AD3248"/>
    <w:rsid w:val="00B228C5"/>
    <w:rsid w:val="00B343F9"/>
    <w:rsid w:val="00BB3013"/>
    <w:rsid w:val="00C54E48"/>
    <w:rsid w:val="00D12CED"/>
    <w:rsid w:val="00D65E2E"/>
    <w:rsid w:val="00DB2C26"/>
    <w:rsid w:val="00E008A1"/>
    <w:rsid w:val="00E96375"/>
    <w:rsid w:val="00EF592A"/>
    <w:rsid w:val="00F609A3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470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DA9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470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DA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2022-02-16T06:41:00Z</dcterms:created>
  <dcterms:modified xsi:type="dcterms:W3CDTF">2022-02-18T07:45:00Z</dcterms:modified>
</cp:coreProperties>
</file>